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DDF" w:rsidRDefault="007E3CE4" w:rsidP="00F81CC2">
      <w:pPr>
        <w:spacing w:line="360" w:lineRule="auto"/>
        <w:jc w:val="both"/>
        <w:rPr>
          <w:b/>
        </w:rPr>
      </w:pPr>
      <w:proofErr w:type="spellStart"/>
      <w:r>
        <w:rPr>
          <w:b/>
        </w:rPr>
        <w:t>Prot</w:t>
      </w:r>
      <w:proofErr w:type="spellEnd"/>
      <w:r>
        <w:rPr>
          <w:b/>
        </w:rPr>
        <w:t>. n. 4752 del 7 giugno 2016</w:t>
      </w:r>
    </w:p>
    <w:p w:rsidR="007E3CE4" w:rsidRDefault="007E3CE4" w:rsidP="00F81CC2">
      <w:pPr>
        <w:spacing w:line="360" w:lineRule="auto"/>
        <w:jc w:val="both"/>
        <w:rPr>
          <w:b/>
        </w:rPr>
      </w:pPr>
    </w:p>
    <w:p w:rsidR="00F81CC2" w:rsidRDefault="00F81CC2" w:rsidP="00F81CC2">
      <w:pPr>
        <w:spacing w:line="360" w:lineRule="auto"/>
        <w:jc w:val="both"/>
        <w:rPr>
          <w:b/>
        </w:rPr>
      </w:pPr>
      <w:r w:rsidRPr="00F81CC2">
        <w:rPr>
          <w:b/>
        </w:rPr>
        <w:t>OGGETTO: Attività del Ce</w:t>
      </w:r>
      <w:r w:rsidR="00F824D4">
        <w:rPr>
          <w:b/>
        </w:rPr>
        <w:t>ntro per il libro e la lettura (</w:t>
      </w:r>
      <w:r w:rsidRPr="00F81CC2">
        <w:rPr>
          <w:b/>
        </w:rPr>
        <w:t>CEPELL</w:t>
      </w:r>
      <w:r w:rsidR="00F824D4">
        <w:rPr>
          <w:b/>
        </w:rPr>
        <w:t>)</w:t>
      </w:r>
      <w:r w:rsidRPr="00F81CC2">
        <w:rPr>
          <w:b/>
        </w:rPr>
        <w:t xml:space="preserve"> per l’anno scolastico 2016/2017</w:t>
      </w:r>
      <w:r>
        <w:rPr>
          <w:b/>
        </w:rPr>
        <w:t>.</w:t>
      </w:r>
    </w:p>
    <w:p w:rsidR="00F81CC2" w:rsidRDefault="00F81CC2" w:rsidP="001D7EFB">
      <w:pPr>
        <w:spacing w:line="360" w:lineRule="auto"/>
        <w:ind w:firstLine="708"/>
        <w:jc w:val="both"/>
      </w:pPr>
    </w:p>
    <w:p w:rsidR="001D7EFB" w:rsidRDefault="001D7EFB" w:rsidP="001D7EFB">
      <w:pPr>
        <w:spacing w:line="360" w:lineRule="auto"/>
        <w:ind w:firstLine="708"/>
        <w:jc w:val="both"/>
      </w:pPr>
      <w:r>
        <w:t>N</w:t>
      </w:r>
      <w:r w:rsidRPr="002C3F89">
        <w:t>ell’ambito delle attività</w:t>
      </w:r>
      <w:r w:rsidR="00F81CC2">
        <w:t xml:space="preserve"> </w:t>
      </w:r>
      <w:r w:rsidRPr="002C3F89">
        <w:t xml:space="preserve">previste per la </w:t>
      </w:r>
      <w:r w:rsidR="007D1BB3">
        <w:t>S</w:t>
      </w:r>
      <w:r w:rsidRPr="002C3F89">
        <w:t>cuola dal</w:t>
      </w:r>
      <w:r>
        <w:t xml:space="preserve"> Protocollo d’Intesa tra il Ministero dell’Istruzione, dell’Università e della Ricerca e il Ministero dei Beni e delle Attività Culturali e del Turismo vengono promosse una serie di iniziative di promozione della lettura tra gli studenti delle scuole di ogni ordine e grado</w:t>
      </w:r>
      <w:r w:rsidR="00F81CC2">
        <w:t>, organizzate dal Centro per il libro e la lettura (CEPELL)</w:t>
      </w:r>
      <w:r>
        <w:t>.</w:t>
      </w:r>
    </w:p>
    <w:p w:rsidR="006B42A3" w:rsidRDefault="001D7EFB" w:rsidP="00F81CC2">
      <w:pPr>
        <w:spacing w:line="360" w:lineRule="auto"/>
        <w:ind w:firstLine="708"/>
        <w:jc w:val="both"/>
      </w:pPr>
      <w:r>
        <w:t xml:space="preserve">La </w:t>
      </w:r>
      <w:r w:rsidR="007D1BB3">
        <w:t>terza</w:t>
      </w:r>
      <w:r>
        <w:t xml:space="preserve"> edizione dell’iniziativa “</w:t>
      </w:r>
      <w:r w:rsidRPr="004A20BF">
        <w:rPr>
          <w:b/>
        </w:rPr>
        <w:t>Libriamoci. Giornate di lettura nelle scuole</w:t>
      </w:r>
      <w:r>
        <w:t>”, avrà luogo dal 2</w:t>
      </w:r>
      <w:r w:rsidR="007D1BB3">
        <w:t>4</w:t>
      </w:r>
      <w:r>
        <w:t xml:space="preserve"> al </w:t>
      </w:r>
      <w:r w:rsidR="007D1BB3">
        <w:t xml:space="preserve">29 </w:t>
      </w:r>
      <w:r>
        <w:t>ottobre 201</w:t>
      </w:r>
      <w:r w:rsidR="007D1BB3">
        <w:t>6</w:t>
      </w:r>
      <w:r>
        <w:t>.</w:t>
      </w:r>
      <w:r w:rsidR="006B42A3">
        <w:t xml:space="preserve"> </w:t>
      </w:r>
      <w:r>
        <w:t xml:space="preserve">L’iniziativa verrà celebrata anche tramite l’organizzazione di letture pubbliche, maratone ed incontri diffusi in tutto il territorio nazionale, attraverso il coinvolgimento di protagonisti come </w:t>
      </w:r>
      <w:r w:rsidR="006B42A3">
        <w:t xml:space="preserve">attori, </w:t>
      </w:r>
      <w:r>
        <w:t>personaggi famosi, amministratori locali, fondazioni ed associazioni culturali.</w:t>
      </w:r>
      <w:r w:rsidR="00E21DDF">
        <w:t xml:space="preserve"> </w:t>
      </w:r>
      <w:r w:rsidR="006B42A3">
        <w:t xml:space="preserve">L’obiettivo è quello di promuovere in tutti gli </w:t>
      </w:r>
      <w:r w:rsidR="009F6FC4">
        <w:t>i</w:t>
      </w:r>
      <w:r w:rsidR="006B42A3">
        <w:t>stituti scolastici momenti da dedicare alla lettura ad alta voce.</w:t>
      </w:r>
      <w:r w:rsidR="00F86D08">
        <w:t xml:space="preserve"> Tra i</w:t>
      </w:r>
      <w:r w:rsidR="009F6FC4">
        <w:t xml:space="preserve"> temi suggeriti quest’anno</w:t>
      </w:r>
      <w:r w:rsidR="00F86D08">
        <w:t>, si propongono autori classici:</w:t>
      </w:r>
      <w:r w:rsidR="009F6FC4">
        <w:t xml:space="preserve"> William Sha</w:t>
      </w:r>
      <w:r w:rsidR="00F86D08">
        <w:t xml:space="preserve">kespeare, Miguel de Cervantes e </w:t>
      </w:r>
      <w:r w:rsidR="009F6FC4">
        <w:t>Ludovico Ariosto</w:t>
      </w:r>
      <w:r w:rsidR="00F86D08">
        <w:t xml:space="preserve">, ma anche autori per bambini come </w:t>
      </w:r>
      <w:proofErr w:type="spellStart"/>
      <w:r w:rsidR="004A20BF">
        <w:t>Roald</w:t>
      </w:r>
      <w:proofErr w:type="spellEnd"/>
      <w:r w:rsidR="004A20BF">
        <w:t xml:space="preserve"> </w:t>
      </w:r>
      <w:proofErr w:type="spellStart"/>
      <w:r w:rsidR="004A20BF">
        <w:t>Dahl</w:t>
      </w:r>
      <w:proofErr w:type="spellEnd"/>
      <w:r w:rsidR="009F6FC4">
        <w:t>.</w:t>
      </w:r>
    </w:p>
    <w:p w:rsidR="009F6FC4" w:rsidRDefault="004A20BF" w:rsidP="00F81CC2">
      <w:pPr>
        <w:spacing w:line="360" w:lineRule="auto"/>
        <w:ind w:firstLine="708"/>
      </w:pPr>
      <w:r>
        <w:t>Nei primi mesi</w:t>
      </w:r>
      <w:r w:rsidR="009F6FC4">
        <w:t xml:space="preserve"> del </w:t>
      </w:r>
      <w:r>
        <w:t>2017</w:t>
      </w:r>
      <w:r w:rsidR="009F6FC4">
        <w:t xml:space="preserve"> verrà lanciata la terza edizione di “</w:t>
      </w:r>
      <w:r w:rsidR="009F6FC4" w:rsidRPr="004A20BF">
        <w:rPr>
          <w:b/>
        </w:rPr>
        <w:t>Scriviamoci</w:t>
      </w:r>
      <w:r w:rsidR="009F6FC4">
        <w:t xml:space="preserve">”, il concorso di scrittura dedicato ai ragazzi delle scuole secondarie di secondo grado. Avrà un nuovo tema </w:t>
      </w:r>
      <w:r w:rsidR="00CE28A2">
        <w:t xml:space="preserve">e terminerà con la conclusione del </w:t>
      </w:r>
      <w:r w:rsidR="00F86D08">
        <w:t>prossimo</w:t>
      </w:r>
      <w:r w:rsidR="009F6FC4">
        <w:t xml:space="preserve"> anno scolastico.</w:t>
      </w:r>
    </w:p>
    <w:p w:rsidR="009F6FC4" w:rsidRDefault="00CE28A2" w:rsidP="00F81CC2">
      <w:pPr>
        <w:spacing w:line="360" w:lineRule="auto"/>
        <w:ind w:firstLine="708"/>
      </w:pPr>
      <w:r>
        <w:t xml:space="preserve">Inoltre, </w:t>
      </w:r>
      <w:r w:rsidR="009F6FC4">
        <w:t>dal 23 aprile al 31 maggio 2017</w:t>
      </w:r>
      <w:r>
        <w:t>, gli studenti avranno la possibilità di partecipare al</w:t>
      </w:r>
      <w:r w:rsidR="009F6FC4">
        <w:t xml:space="preserve">la campagna nazionale </w:t>
      </w:r>
      <w:r w:rsidR="004A20BF" w:rsidRPr="004A20BF">
        <w:t>“</w:t>
      </w:r>
      <w:r w:rsidR="009F6FC4" w:rsidRPr="004A20BF">
        <w:rPr>
          <w:b/>
        </w:rPr>
        <w:t>Il Maggio Dei Libri</w:t>
      </w:r>
      <w:r w:rsidR="004A20BF" w:rsidRPr="004A20BF">
        <w:t>”</w:t>
      </w:r>
      <w:r w:rsidR="009F6FC4">
        <w:t>, alla quale gli istituti scolastici potranno aderire proponendo iniziative ad hoc ovvero dando sviluppo a temi e progetti avviati durante la settimana di Libriamoci.</w:t>
      </w:r>
    </w:p>
    <w:p w:rsidR="00F81CC2" w:rsidRDefault="00F81CC2" w:rsidP="00F81CC2">
      <w:pPr>
        <w:spacing w:line="360" w:lineRule="auto"/>
        <w:ind w:firstLine="708"/>
      </w:pPr>
      <w:r>
        <w:t>Nel corso del prossimo anno scolastico verranno fornite informazioni dettagliate per ognuna delle iniziative sopra elencate,</w:t>
      </w:r>
      <w:r w:rsidR="00F824D4">
        <w:t xml:space="preserve"> si consiglia inoltre di fare riferimento al s</w:t>
      </w:r>
      <w:r>
        <w:t xml:space="preserve">ito del Centro per il </w:t>
      </w:r>
      <w:r w:rsidR="00F824D4">
        <w:t>libro e la l</w:t>
      </w:r>
      <w:r>
        <w:t>ettura</w:t>
      </w:r>
      <w:r w:rsidR="00F824D4">
        <w:t xml:space="preserve"> – C</w:t>
      </w:r>
      <w:r w:rsidR="00135218">
        <w:t>E</w:t>
      </w:r>
      <w:r w:rsidR="00F824D4">
        <w:t xml:space="preserve">PELL, </w:t>
      </w:r>
      <w:r>
        <w:t>(</w:t>
      </w:r>
      <w:hyperlink r:id="rId7" w:history="1">
        <w:r w:rsidR="00F824D4" w:rsidRPr="000C79A0">
          <w:rPr>
            <w:rStyle w:val="Collegamentoipertestuale"/>
          </w:rPr>
          <w:t>http://www.cepell.it/index.xhtm</w:t>
        </w:r>
      </w:hyperlink>
      <w:r>
        <w:t>)</w:t>
      </w:r>
      <w:r w:rsidR="00135218">
        <w:t xml:space="preserve">, e al sito di </w:t>
      </w:r>
      <w:proofErr w:type="spellStart"/>
      <w:r w:rsidR="00135218">
        <w:t>Libriamociascuola</w:t>
      </w:r>
      <w:proofErr w:type="spellEnd"/>
      <w:r w:rsidR="00135218">
        <w:t xml:space="preserve"> (</w:t>
      </w:r>
      <w:hyperlink r:id="rId8" w:history="1">
        <w:r w:rsidR="00135218" w:rsidRPr="002D66B4">
          <w:rPr>
            <w:rStyle w:val="Collegamentoipertestuale"/>
          </w:rPr>
          <w:t>http://www.libriamociascuola.it</w:t>
        </w:r>
      </w:hyperlink>
      <w:r w:rsidR="00135218">
        <w:t>), che saranno costantemente aggiornati</w:t>
      </w:r>
      <w:r w:rsidR="00F824D4">
        <w:t>.</w:t>
      </w:r>
    </w:p>
    <w:p w:rsidR="00E21DDF" w:rsidRDefault="00E21DDF" w:rsidP="009F6FC4">
      <w:pPr>
        <w:spacing w:line="360" w:lineRule="auto"/>
      </w:pPr>
    </w:p>
    <w:p w:rsidR="00E21DDF" w:rsidRDefault="007E3CE4" w:rsidP="00E21DDF">
      <w:pPr>
        <w:spacing w:line="360" w:lineRule="auto"/>
        <w:ind w:left="4956" w:firstLine="708"/>
      </w:pPr>
      <w:r>
        <w:t xml:space="preserve">f.to </w:t>
      </w:r>
      <w:r w:rsidR="00E21DDF">
        <w:t>IL DIRETTORE GENERALE</w:t>
      </w:r>
    </w:p>
    <w:p w:rsidR="00E21DDF" w:rsidRPr="007E3CE4" w:rsidRDefault="00E21DDF" w:rsidP="00E21DDF">
      <w:pPr>
        <w:spacing w:line="360" w:lineRule="auto"/>
        <w:ind w:left="5664" w:firstLine="708"/>
        <w:rPr>
          <w:i/>
        </w:rPr>
      </w:pPr>
      <w:bookmarkStart w:id="0" w:name="_GoBack"/>
      <w:bookmarkEnd w:id="0"/>
      <w:r w:rsidRPr="007E3CE4">
        <w:rPr>
          <w:i/>
        </w:rPr>
        <w:t>Giovanna Boda</w:t>
      </w:r>
    </w:p>
    <w:sectPr w:rsidR="00E21DDF" w:rsidRPr="007E3CE4" w:rsidSect="00E21DDF">
      <w:headerReference w:type="default" r:id="rId9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861" w:rsidRDefault="00A34861" w:rsidP="00F81CC2">
      <w:r>
        <w:separator/>
      </w:r>
    </w:p>
  </w:endnote>
  <w:endnote w:type="continuationSeparator" w:id="0">
    <w:p w:rsidR="00A34861" w:rsidRDefault="00A34861" w:rsidP="00F8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861" w:rsidRDefault="00A34861" w:rsidP="00F81CC2">
      <w:r>
        <w:separator/>
      </w:r>
    </w:p>
  </w:footnote>
  <w:footnote w:type="continuationSeparator" w:id="0">
    <w:p w:rsidR="00A34861" w:rsidRDefault="00A34861" w:rsidP="00F81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EBC" w:rsidRPr="000D1EBC" w:rsidRDefault="000D1EBC" w:rsidP="000D1EBC">
    <w:pPr>
      <w:autoSpaceDE/>
      <w:autoSpaceDN/>
      <w:jc w:val="center"/>
      <w:rPr>
        <w:rFonts w:ascii="Edwardian Script ITC" w:eastAsia="Calibri" w:hAnsi="Edwardian Script ITC" w:cs="Calibri"/>
        <w:bCs/>
        <w:color w:val="000000"/>
        <w:sz w:val="36"/>
        <w:szCs w:val="28"/>
        <w:u w:color="000000"/>
      </w:rPr>
    </w:pPr>
    <w:r w:rsidRPr="000D1EBC">
      <w:rPr>
        <w:rFonts w:ascii="BernhardTango BT" w:hAnsi="BernhardTango BT"/>
        <w:b/>
        <w:i/>
        <w:noProof/>
        <w:color w:val="000000"/>
        <w:sz w:val="30"/>
        <w:u w:color="000000"/>
      </w:rPr>
      <w:drawing>
        <wp:inline distT="0" distB="0" distL="0" distR="0" wp14:anchorId="56CD9B10" wp14:editId="28C28CDB">
          <wp:extent cx="4733925" cy="1104839"/>
          <wp:effectExtent l="0" t="0" r="0" b="635"/>
          <wp:docPr id="1" name="Immagine 8" descr="logo_ministero_picc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 descr="logo_ministero_picc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0572" cy="110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1EBC" w:rsidRPr="000D1EBC" w:rsidRDefault="000D1EBC" w:rsidP="000D1EBC">
    <w:pPr>
      <w:autoSpaceDE/>
      <w:autoSpaceDN/>
      <w:jc w:val="center"/>
      <w:rPr>
        <w:rFonts w:ascii="Edwardian Script ITC" w:eastAsia="Calibri" w:hAnsi="Edwardian Script ITC" w:cs="Calibri"/>
        <w:bCs/>
        <w:color w:val="000000"/>
        <w:sz w:val="40"/>
        <w:szCs w:val="28"/>
        <w:u w:color="000000"/>
      </w:rPr>
    </w:pPr>
    <w:r w:rsidRPr="000D1EBC">
      <w:rPr>
        <w:rFonts w:ascii="Edwardian Script ITC" w:eastAsia="Calibri" w:hAnsi="Edwardian Script ITC" w:cs="Calibri"/>
        <w:bCs/>
        <w:color w:val="000000"/>
        <w:sz w:val="40"/>
        <w:szCs w:val="28"/>
        <w:u w:color="000000"/>
      </w:rPr>
      <w:t>Dipartimento per il sistema educativo di istruzione e di formazione</w:t>
    </w:r>
  </w:p>
  <w:p w:rsidR="00E21DDF" w:rsidRPr="000D1EBC" w:rsidRDefault="000D1EBC" w:rsidP="000D1EBC">
    <w:pPr>
      <w:autoSpaceDE/>
      <w:autoSpaceDN/>
      <w:spacing w:line="276" w:lineRule="auto"/>
      <w:jc w:val="center"/>
      <w:rPr>
        <w:rFonts w:ascii="Edwardian Script ITC" w:eastAsia="Calibri" w:hAnsi="Edwardian Script ITC" w:cs="Calibri"/>
        <w:bCs/>
        <w:color w:val="000000"/>
        <w:sz w:val="32"/>
        <w:szCs w:val="28"/>
        <w:u w:color="000000"/>
      </w:rPr>
    </w:pPr>
    <w:r w:rsidRPr="000D1EBC">
      <w:rPr>
        <w:rFonts w:ascii="Edwardian Script ITC" w:eastAsia="Calibri" w:hAnsi="Edwardian Script ITC" w:cs="Calibri"/>
        <w:bCs/>
        <w:color w:val="000000"/>
        <w:sz w:val="32"/>
        <w:szCs w:val="28"/>
        <w:u w:color="000000"/>
      </w:rPr>
      <w:t>Direzione Generale per lo studente, l’integrazione e la partecipazione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FB"/>
    <w:rsid w:val="00011D85"/>
    <w:rsid w:val="000D1EBC"/>
    <w:rsid w:val="00135218"/>
    <w:rsid w:val="001D7EFB"/>
    <w:rsid w:val="003B6F73"/>
    <w:rsid w:val="00422D3B"/>
    <w:rsid w:val="004325EF"/>
    <w:rsid w:val="00481960"/>
    <w:rsid w:val="004A20BF"/>
    <w:rsid w:val="006B42A3"/>
    <w:rsid w:val="006D5598"/>
    <w:rsid w:val="007D1BB3"/>
    <w:rsid w:val="007E3CE4"/>
    <w:rsid w:val="0093403A"/>
    <w:rsid w:val="009F6FC4"/>
    <w:rsid w:val="00A34861"/>
    <w:rsid w:val="00A5200F"/>
    <w:rsid w:val="00B82801"/>
    <w:rsid w:val="00C41F2E"/>
    <w:rsid w:val="00CE28A2"/>
    <w:rsid w:val="00E21DDF"/>
    <w:rsid w:val="00F81CC2"/>
    <w:rsid w:val="00F824D4"/>
    <w:rsid w:val="00F8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7E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1C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1CC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81C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1CC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824D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521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5218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7E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1C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1CC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81C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1CC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824D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521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5218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riamociascuola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pell.it/index.x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ADF. di febo</dc:creator>
  <cp:lastModifiedBy>Administrator</cp:lastModifiedBy>
  <cp:revision>5</cp:revision>
  <cp:lastPrinted>2016-06-07T07:42:00Z</cp:lastPrinted>
  <dcterms:created xsi:type="dcterms:W3CDTF">2016-05-29T16:00:00Z</dcterms:created>
  <dcterms:modified xsi:type="dcterms:W3CDTF">2016-06-07T16:26:00Z</dcterms:modified>
</cp:coreProperties>
</file>